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2ADD" w14:textId="6E7F6972" w:rsidR="00EC72BF" w:rsidRPr="007F5A21" w:rsidRDefault="00EC72BF">
      <w:pPr>
        <w:rPr>
          <w:rFonts w:ascii="Arial" w:hAnsi="Arial" w:cs="Arial"/>
          <w:sz w:val="18"/>
          <w:szCs w:val="18"/>
        </w:rPr>
      </w:pPr>
    </w:p>
    <w:p w14:paraId="3814751A" w14:textId="625E6451" w:rsidR="00CD4EE7" w:rsidRDefault="00825B12" w:rsidP="007F5A21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Chart of the Day</w:t>
      </w:r>
    </w:p>
    <w:p w14:paraId="3D211716" w14:textId="2DA5729A" w:rsidR="00220A89" w:rsidRDefault="00C40D2E" w:rsidP="007F5A21">
      <w:pPr>
        <w:pStyle w:val="NoSpacing"/>
        <w:jc w:val="center"/>
        <w:rPr>
          <w:rFonts w:ascii="Arial" w:hAnsi="Arial" w:cs="Arial"/>
        </w:rPr>
      </w:pPr>
      <w:r w:rsidRPr="00C40D2E">
        <w:rPr>
          <w:rFonts w:ascii="Arial" w:hAnsi="Arial" w:cs="Arial"/>
        </w:rPr>
        <w:t>Apple is still a leader in this market</w:t>
      </w:r>
    </w:p>
    <w:p w14:paraId="3E160451" w14:textId="77777777" w:rsidR="00C40D2E" w:rsidRDefault="00C40D2E" w:rsidP="007F5A21">
      <w:pPr>
        <w:pStyle w:val="NoSpacing"/>
        <w:jc w:val="center"/>
        <w:rPr>
          <w:rFonts w:ascii="Arial" w:hAnsi="Arial" w:cs="Arial"/>
          <w:sz w:val="18"/>
          <w:szCs w:val="18"/>
        </w:rPr>
      </w:pPr>
    </w:p>
    <w:p w14:paraId="1966F15F" w14:textId="59EA0905" w:rsidR="007F5A21" w:rsidRPr="007F5A21" w:rsidRDefault="00C40D2E" w:rsidP="007F5A21">
      <w:pPr>
        <w:pStyle w:val="NoSpacing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September 1</w:t>
      </w:r>
      <w:r w:rsidR="001409A0">
        <w:rPr>
          <w:rFonts w:ascii="Arial" w:hAnsi="Arial" w:cs="Arial"/>
          <w:sz w:val="18"/>
          <w:szCs w:val="18"/>
        </w:rPr>
        <w:t>, 2026</w:t>
      </w:r>
    </w:p>
    <w:p w14:paraId="7A90C49A" w14:textId="77777777" w:rsidR="00EC72BF" w:rsidRPr="007F5A21" w:rsidRDefault="00EC72BF">
      <w:pPr>
        <w:rPr>
          <w:rFonts w:ascii="Arial" w:hAnsi="Arial" w:cs="Arial"/>
          <w:sz w:val="18"/>
          <w:szCs w:val="18"/>
        </w:rPr>
      </w:pPr>
    </w:p>
    <w:p w14:paraId="4E51EC49" w14:textId="77777777" w:rsidR="00825B12" w:rsidRDefault="00825B12" w:rsidP="001409A0">
      <w:pPr>
        <w:rPr>
          <w:rFonts w:ascii="Arial" w:hAnsi="Arial" w:cs="Arial"/>
          <w:sz w:val="18"/>
          <w:szCs w:val="18"/>
        </w:rPr>
      </w:pPr>
    </w:p>
    <w:p w14:paraId="11F38720" w14:textId="77777777" w:rsidR="00C40D2E" w:rsidRDefault="00C40D2E" w:rsidP="001409A0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Scott McGregor identifies Apple (ticker AAPL) as a rare standout among major technology equities, exhibiting notable relative strength while competitors </w:t>
      </w:r>
      <w:proofErr w:type="gramStart"/>
      <w:r w:rsidRPr="00C40D2E">
        <w:rPr>
          <w:rFonts w:ascii="Arial" w:hAnsi="Arial" w:cs="Arial"/>
          <w:sz w:val="18"/>
          <w:szCs w:val="18"/>
        </w:rPr>
        <w:t>lag behind</w:t>
      </w:r>
      <w:proofErr w:type="gramEnd"/>
      <w:r w:rsidRPr="00C40D2E">
        <w:rPr>
          <w:rFonts w:ascii="Arial" w:hAnsi="Arial" w:cs="Arial"/>
          <w:sz w:val="18"/>
          <w:szCs w:val="18"/>
        </w:rPr>
        <w:t xml:space="preserve">. Speaker Scott McGregor highlights that while key tech leaders like Microsoft, Meta, Nvidia, and AMD struggle under key moving averages or choppy range-bound action, Apple successfully found support near its 50-day simple moving average and pushed above its 8-day, 21-day, and 50-day moving averages on solid volume. Pointing to an upcoming catalyst as Apple's new CEO takes over, Scott McGregor outlines </w:t>
      </w:r>
      <w:proofErr w:type="gramStart"/>
      <w:r w:rsidRPr="00C40D2E">
        <w:rPr>
          <w:rFonts w:ascii="Arial" w:hAnsi="Arial" w:cs="Arial"/>
          <w:sz w:val="18"/>
          <w:szCs w:val="18"/>
        </w:rPr>
        <w:t>a</w:t>
      </w:r>
      <w:proofErr w:type="gramEnd"/>
      <w:r w:rsidRPr="00C40D2E">
        <w:rPr>
          <w:rFonts w:ascii="Arial" w:hAnsi="Arial" w:cs="Arial"/>
          <w:sz w:val="18"/>
          <w:szCs w:val="18"/>
        </w:rPr>
        <w:t xml:space="preserve"> actionable short-term swing trade plan that targets a high-volume breakout above the intraday high of $327.30 toward previous peaks.</w:t>
      </w:r>
    </w:p>
    <w:p w14:paraId="441667FB" w14:textId="66B391F6" w:rsidR="00CD4EE7" w:rsidRPr="00825B12" w:rsidRDefault="00825B12" w:rsidP="001409A0">
      <w:pPr>
        <w:rPr>
          <w:rFonts w:ascii="Arial" w:hAnsi="Arial" w:cs="Arial"/>
          <w:b/>
          <w:bCs/>
          <w:sz w:val="18"/>
          <w:szCs w:val="18"/>
        </w:rPr>
      </w:pPr>
      <w:r w:rsidRPr="00825B12">
        <w:rPr>
          <w:rFonts w:ascii="Arial" w:hAnsi="Arial" w:cs="Arial"/>
          <w:b/>
          <w:bCs/>
          <w:sz w:val="18"/>
          <w:szCs w:val="18"/>
        </w:rPr>
        <w:t>Next Steps:</w:t>
      </w:r>
    </w:p>
    <w:p w14:paraId="358702AB" w14:textId="4A3CE41C" w:rsidR="00C40D2E" w:rsidRPr="00C40D2E" w:rsidRDefault="00C40D2E" w:rsidP="00C40D2E">
      <w:pPr>
        <w:pStyle w:val="NoSpacing"/>
        <w:numPr>
          <w:ilvl w:val="0"/>
          <w:numId w:val="9"/>
        </w:numPr>
        <w:rPr>
          <w:rFonts w:ascii="Arial" w:hAnsi="Arial" w:cs="Arial"/>
          <w:sz w:val="18"/>
        </w:rPr>
      </w:pPr>
      <w:r w:rsidRPr="00C40D2E">
        <w:rPr>
          <w:rFonts w:ascii="Arial" w:hAnsi="Arial" w:cs="Arial"/>
          <w:sz w:val="18"/>
        </w:rPr>
        <w:t>Set Technical Price Alert: Place a breakout alert on Apple ($AAPL) near its intraday high of $327.30.</w:t>
      </w:r>
    </w:p>
    <w:p w14:paraId="177E2115" w14:textId="7586AFFC" w:rsidR="00C40D2E" w:rsidRPr="00C40D2E" w:rsidRDefault="00C40D2E" w:rsidP="00C40D2E">
      <w:pPr>
        <w:pStyle w:val="NoSpacing"/>
        <w:numPr>
          <w:ilvl w:val="0"/>
          <w:numId w:val="9"/>
        </w:numPr>
        <w:rPr>
          <w:rFonts w:ascii="Arial" w:hAnsi="Arial" w:cs="Arial"/>
          <w:sz w:val="18"/>
        </w:rPr>
      </w:pPr>
      <w:r w:rsidRPr="00C40D2E">
        <w:rPr>
          <w:rFonts w:ascii="Arial" w:hAnsi="Arial" w:cs="Arial"/>
          <w:sz w:val="18"/>
        </w:rPr>
        <w:t>Confirm Momentum Follow-Through: Stalk price action for a decisive move above $327.30 on sustained volume before executing a short-term swing entry.</w:t>
      </w:r>
    </w:p>
    <w:p w14:paraId="5CC7D6A1" w14:textId="4B1A4CEF" w:rsidR="00C40D2E" w:rsidRPr="00C40D2E" w:rsidRDefault="00C40D2E" w:rsidP="00C40D2E">
      <w:pPr>
        <w:pStyle w:val="NoSpacing"/>
        <w:numPr>
          <w:ilvl w:val="0"/>
          <w:numId w:val="9"/>
        </w:numPr>
        <w:rPr>
          <w:rFonts w:ascii="Arial" w:hAnsi="Arial" w:cs="Arial"/>
          <w:sz w:val="18"/>
        </w:rPr>
      </w:pPr>
      <w:r w:rsidRPr="00C40D2E">
        <w:rPr>
          <w:rFonts w:ascii="Arial" w:hAnsi="Arial" w:cs="Arial"/>
          <w:sz w:val="18"/>
        </w:rPr>
        <w:t>Target Historical Highs: Frame upside profit targets toward Apple's previous high-water marks established back in July.</w:t>
      </w:r>
    </w:p>
    <w:p w14:paraId="7981BA92" w14:textId="4B06465D" w:rsidR="00C40D2E" w:rsidRPr="00C40D2E" w:rsidRDefault="00C40D2E" w:rsidP="00C40D2E">
      <w:pPr>
        <w:pStyle w:val="NoSpacing"/>
        <w:numPr>
          <w:ilvl w:val="0"/>
          <w:numId w:val="9"/>
        </w:numPr>
        <w:rPr>
          <w:rFonts w:ascii="Arial" w:hAnsi="Arial" w:cs="Arial"/>
          <w:sz w:val="18"/>
        </w:rPr>
      </w:pPr>
      <w:r w:rsidRPr="00C40D2E">
        <w:rPr>
          <w:rFonts w:ascii="Arial" w:hAnsi="Arial" w:cs="Arial"/>
          <w:sz w:val="18"/>
        </w:rPr>
        <w:t>Follow for Further Setup Updates: Check out additional market analysis over at stockmarketmentor.com and follow Scott McGregor on X/Twitter (@scottrades).</w:t>
      </w:r>
    </w:p>
    <w:p w14:paraId="09E13D45" w14:textId="77777777" w:rsidR="00825B12" w:rsidRDefault="00825B12" w:rsidP="001409A0">
      <w:pPr>
        <w:rPr>
          <w:rFonts w:ascii="Arial" w:hAnsi="Arial" w:cs="Arial"/>
          <w:sz w:val="18"/>
          <w:szCs w:val="18"/>
        </w:rPr>
      </w:pPr>
    </w:p>
    <w:p w14:paraId="6FCF4B48" w14:textId="11515DF1" w:rsidR="00825B12" w:rsidRDefault="00825B12" w:rsidP="001409A0">
      <w:pPr>
        <w:rPr>
          <w:rFonts w:ascii="Arial" w:hAnsi="Arial" w:cs="Arial"/>
          <w:b/>
          <w:bCs/>
          <w:sz w:val="18"/>
          <w:szCs w:val="18"/>
        </w:rPr>
      </w:pPr>
      <w:r w:rsidRPr="00825B12">
        <w:rPr>
          <w:rFonts w:ascii="Arial" w:hAnsi="Arial" w:cs="Arial"/>
          <w:b/>
          <w:bCs/>
          <w:sz w:val="18"/>
          <w:szCs w:val="18"/>
        </w:rPr>
        <w:t>Transcript:</w:t>
      </w:r>
    </w:p>
    <w:p w14:paraId="7B2BCEFE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[0:00] Hey everyone, good evening. It's Scott</w:t>
      </w:r>
    </w:p>
    <w:p w14:paraId="5AB0D817" w14:textId="3F6F08E1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[0:03] at </w:t>
      </w:r>
      <w:proofErr w:type="spellStart"/>
      <w:r w:rsidRPr="00C40D2E">
        <w:rPr>
          <w:rFonts w:ascii="Arial" w:hAnsi="Arial" w:cs="Arial"/>
          <w:sz w:val="18"/>
          <w:szCs w:val="18"/>
        </w:rPr>
        <w:t>scottrades</w:t>
      </w:r>
      <w:proofErr w:type="spellEnd"/>
      <w:r w:rsidRPr="00C40D2E">
        <w:rPr>
          <w:rFonts w:ascii="Arial" w:hAnsi="Arial" w:cs="Arial"/>
          <w:sz w:val="18"/>
          <w:szCs w:val="18"/>
        </w:rPr>
        <w:t xml:space="preserve"> on</w:t>
      </w:r>
      <w:r>
        <w:rPr>
          <w:rFonts w:ascii="Arial" w:hAnsi="Arial" w:cs="Arial"/>
          <w:sz w:val="18"/>
          <w:szCs w:val="18"/>
        </w:rPr>
        <w:t xml:space="preserve"> </w:t>
      </w:r>
      <w:r w:rsidRPr="00C40D2E">
        <w:rPr>
          <w:rFonts w:ascii="Arial" w:hAnsi="Arial" w:cs="Arial"/>
          <w:sz w:val="18"/>
          <w:szCs w:val="18"/>
        </w:rPr>
        <w:t>x with</w:t>
      </w:r>
    </w:p>
    <w:p w14:paraId="4D5EC0E6" w14:textId="21B4790E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[0:05] </w:t>
      </w:r>
      <w:proofErr w:type="gramStart"/>
      <w:r w:rsidRPr="00C40D2E">
        <w:rPr>
          <w:rFonts w:ascii="Arial" w:hAnsi="Arial" w:cs="Arial"/>
          <w:sz w:val="18"/>
          <w:szCs w:val="18"/>
        </w:rPr>
        <w:t>stock</w:t>
      </w:r>
      <w:r>
        <w:rPr>
          <w:rFonts w:ascii="Arial" w:hAnsi="Arial" w:cs="Arial"/>
          <w:sz w:val="18"/>
          <w:szCs w:val="18"/>
        </w:rPr>
        <w:t>m</w:t>
      </w:r>
      <w:r w:rsidRPr="00C40D2E">
        <w:rPr>
          <w:rFonts w:ascii="Arial" w:hAnsi="Arial" w:cs="Arial"/>
          <w:sz w:val="18"/>
          <w:szCs w:val="18"/>
        </w:rPr>
        <w:t>arketmentor.com</w:t>
      </w:r>
      <w:proofErr w:type="gramEnd"/>
    </w:p>
    <w:p w14:paraId="471B0987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[0:07] and your chart of the day. Want to take</w:t>
      </w:r>
    </w:p>
    <w:p w14:paraId="73494EF1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[0:09] a look at Apple. Of course, this is</w:t>
      </w:r>
    </w:p>
    <w:p w14:paraId="5E6657A7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[0:11] ticker APL. Now, Apple is one of the</w:t>
      </w:r>
    </w:p>
    <w:p w14:paraId="173D9549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[0:14] only tech stocks that seem tradable in</w:t>
      </w:r>
    </w:p>
    <w:p w14:paraId="3094CF69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[0:18] this market. We have a ton of tech</w:t>
      </w:r>
    </w:p>
    <w:p w14:paraId="57E5CA55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[0:20] stocks like Microsoft, which is a bit</w:t>
      </w:r>
    </w:p>
    <w:p w14:paraId="258FFAE5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[0:24] choppy and moving around the 8day EMA,</w:t>
      </w:r>
    </w:p>
    <w:p w14:paraId="1F98D8C4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[0:27] but kind of all over the place. Uh we</w:t>
      </w:r>
    </w:p>
    <w:p w14:paraId="45C0AC2C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[0:29] have Meta which was up today but still</w:t>
      </w:r>
    </w:p>
    <w:p w14:paraId="0B99ED14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[0:33] under the </w:t>
      </w:r>
      <w:proofErr w:type="gramStart"/>
      <w:r w:rsidRPr="00C40D2E">
        <w:rPr>
          <w:rFonts w:ascii="Arial" w:hAnsi="Arial" w:cs="Arial"/>
          <w:sz w:val="18"/>
          <w:szCs w:val="18"/>
        </w:rPr>
        <w:t>200 day</w:t>
      </w:r>
      <w:proofErr w:type="gramEnd"/>
      <w:r w:rsidRPr="00C40D2E">
        <w:rPr>
          <w:rFonts w:ascii="Arial" w:hAnsi="Arial" w:cs="Arial"/>
          <w:sz w:val="18"/>
          <w:szCs w:val="18"/>
        </w:rPr>
        <w:t xml:space="preserve"> moving average. Nvidia</w:t>
      </w:r>
    </w:p>
    <w:p w14:paraId="2B28CA9E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[0:37] got rejected today above the 8day EMA.</w:t>
      </w:r>
    </w:p>
    <w:p w14:paraId="56F1EBA2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[0:40] AMD is under all the key moving</w:t>
      </w:r>
    </w:p>
    <w:p w14:paraId="19E996B2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[0:42] averages. And </w:t>
      </w:r>
      <w:proofErr w:type="gramStart"/>
      <w:r w:rsidRPr="00C40D2E">
        <w:rPr>
          <w:rFonts w:ascii="Arial" w:hAnsi="Arial" w:cs="Arial"/>
          <w:sz w:val="18"/>
          <w:szCs w:val="18"/>
        </w:rPr>
        <w:t>so</w:t>
      </w:r>
      <w:proofErr w:type="gramEnd"/>
      <w:r w:rsidRPr="00C40D2E">
        <w:rPr>
          <w:rFonts w:ascii="Arial" w:hAnsi="Arial" w:cs="Arial"/>
          <w:sz w:val="18"/>
          <w:szCs w:val="18"/>
        </w:rPr>
        <w:t xml:space="preserve"> it's </w:t>
      </w:r>
      <w:proofErr w:type="gramStart"/>
      <w:r w:rsidRPr="00C40D2E">
        <w:rPr>
          <w:rFonts w:ascii="Arial" w:hAnsi="Arial" w:cs="Arial"/>
          <w:sz w:val="18"/>
          <w:szCs w:val="18"/>
        </w:rPr>
        <w:t>really slim</w:t>
      </w:r>
      <w:proofErr w:type="gramEnd"/>
    </w:p>
    <w:p w14:paraId="3146F345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lastRenderedPageBreak/>
        <w:t>[0:44] pickings when it comes to some of the</w:t>
      </w:r>
    </w:p>
    <w:p w14:paraId="09EF7849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[0:47] big tech leaders, but Apple is showing a</w:t>
      </w:r>
    </w:p>
    <w:p w14:paraId="42E6304E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[0:49] ton of relative strength right now. We</w:t>
      </w:r>
    </w:p>
    <w:p w14:paraId="13D80B7D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[0:52] see Apple finding support in and around</w:t>
      </w:r>
    </w:p>
    <w:p w14:paraId="623D6425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[0:54] </w:t>
      </w:r>
      <w:proofErr w:type="gramStart"/>
      <w:r w:rsidRPr="00C40D2E">
        <w:rPr>
          <w:rFonts w:ascii="Arial" w:hAnsi="Arial" w:cs="Arial"/>
          <w:sz w:val="18"/>
          <w:szCs w:val="18"/>
        </w:rPr>
        <w:t>its</w:t>
      </w:r>
      <w:proofErr w:type="gramEnd"/>
      <w:r w:rsidRPr="00C40D2E">
        <w:rPr>
          <w:rFonts w:ascii="Arial" w:hAnsi="Arial" w:cs="Arial"/>
          <w:sz w:val="18"/>
          <w:szCs w:val="18"/>
        </w:rPr>
        <w:t xml:space="preserve"> 50-day moving average and today</w:t>
      </w:r>
    </w:p>
    <w:p w14:paraId="6837BFF2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[0:57] pushing above the 8day 21day and of</w:t>
      </w:r>
    </w:p>
    <w:p w14:paraId="3DCBA552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[1:00] course the 50-day and closing near the</w:t>
      </w:r>
    </w:p>
    <w:p w14:paraId="4891FEAD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[1:02] highs doing it on good volume. </w:t>
      </w:r>
      <w:proofErr w:type="gramStart"/>
      <w:r w:rsidRPr="00C40D2E">
        <w:rPr>
          <w:rFonts w:ascii="Arial" w:hAnsi="Arial" w:cs="Arial"/>
          <w:sz w:val="18"/>
          <w:szCs w:val="18"/>
        </w:rPr>
        <w:t>So</w:t>
      </w:r>
      <w:proofErr w:type="gramEnd"/>
      <w:r w:rsidRPr="00C40D2E">
        <w:rPr>
          <w:rFonts w:ascii="Arial" w:hAnsi="Arial" w:cs="Arial"/>
          <w:sz w:val="18"/>
          <w:szCs w:val="18"/>
        </w:rPr>
        <w:t xml:space="preserve"> I'd</w:t>
      </w:r>
    </w:p>
    <w:p w14:paraId="23E3FC0E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[1:06] continue to watch Apple for good</w:t>
      </w:r>
    </w:p>
    <w:p w14:paraId="7C496A51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[1:08] relative strength in this market. Of</w:t>
      </w:r>
    </w:p>
    <w:p w14:paraId="27809F56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[1:10] course Apple has a new CEO that's</w:t>
      </w:r>
    </w:p>
    <w:p w14:paraId="0C6D6E1A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[1:13] getting the keys to the shop I think</w:t>
      </w:r>
    </w:p>
    <w:p w14:paraId="5D259656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[1:15] real soon and this could be a catalyst</w:t>
      </w:r>
    </w:p>
    <w:p w14:paraId="0605589B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[1:18] that allows the stock to potentially</w:t>
      </w:r>
    </w:p>
    <w:p w14:paraId="1624F359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[1:20] continue higher. So, I'd look for Apple</w:t>
      </w:r>
    </w:p>
    <w:p w14:paraId="22986A49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[1:22] to get above and stay above today's</w:t>
      </w:r>
    </w:p>
    <w:p w14:paraId="4C323AE6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[1:24] intraday high of 32730. And I would have</w:t>
      </w:r>
    </w:p>
    <w:p w14:paraId="3E0A753A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[1:27] an alert right around 32730 and look for</w:t>
      </w:r>
    </w:p>
    <w:p w14:paraId="32400C96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[1:30] some upside follow-through momentum that</w:t>
      </w:r>
    </w:p>
    <w:p w14:paraId="5E2F9A27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[1:33] could potentially take you to its recent</w:t>
      </w:r>
    </w:p>
    <w:p w14:paraId="6339A4D4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[1:35] highs from back in July. So, 32730 is a</w:t>
      </w:r>
    </w:p>
    <w:p w14:paraId="357550FA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[1:40] long swing trigger that I see on Apple,</w:t>
      </w:r>
    </w:p>
    <w:p w14:paraId="70B0593D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[1:43] at least for a short-term trade. And</w:t>
      </w:r>
    </w:p>
    <w:p w14:paraId="385C71DF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[1:45] that's just one of many things we're</w:t>
      </w:r>
    </w:p>
    <w:p w14:paraId="4D894377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[1:46] looking at tonight over at</w:t>
      </w:r>
    </w:p>
    <w:p w14:paraId="25EE02B3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[1:48] </w:t>
      </w:r>
      <w:proofErr w:type="gramStart"/>
      <w:r w:rsidRPr="00C40D2E">
        <w:rPr>
          <w:rFonts w:ascii="Arial" w:hAnsi="Arial" w:cs="Arial"/>
          <w:sz w:val="18"/>
          <w:szCs w:val="18"/>
        </w:rPr>
        <w:t>stockmarketmentor.com</w:t>
      </w:r>
      <w:proofErr w:type="gramEnd"/>
    </w:p>
    <w:p w14:paraId="36EA5808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[1:50] for Scott's </w:t>
      </w:r>
      <w:proofErr w:type="spellStart"/>
      <w:r w:rsidRPr="00C40D2E">
        <w:rPr>
          <w:rFonts w:ascii="Arial" w:hAnsi="Arial" w:cs="Arial"/>
          <w:sz w:val="18"/>
          <w:szCs w:val="18"/>
        </w:rPr>
        <w:t>tradees</w:t>
      </w:r>
      <w:proofErr w:type="spellEnd"/>
      <w:r w:rsidRPr="00C40D2E">
        <w:rPr>
          <w:rFonts w:ascii="Arial" w:hAnsi="Arial" w:cs="Arial"/>
          <w:sz w:val="18"/>
          <w:szCs w:val="18"/>
        </w:rPr>
        <w:t>. I hope to see you</w:t>
      </w:r>
    </w:p>
    <w:p w14:paraId="573FFDED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[1:52] there. Give me a </w:t>
      </w:r>
      <w:proofErr w:type="gramStart"/>
      <w:r w:rsidRPr="00C40D2E">
        <w:rPr>
          <w:rFonts w:ascii="Arial" w:hAnsi="Arial" w:cs="Arial"/>
          <w:sz w:val="18"/>
          <w:szCs w:val="18"/>
        </w:rPr>
        <w:t>follow on</w:t>
      </w:r>
      <w:proofErr w:type="gramEnd"/>
      <w:r w:rsidRPr="00C40D2E">
        <w:rPr>
          <w:rFonts w:ascii="Arial" w:hAnsi="Arial" w:cs="Arial"/>
          <w:sz w:val="18"/>
          <w:szCs w:val="18"/>
        </w:rPr>
        <w:t xml:space="preserve"> Twitter if</w:t>
      </w:r>
    </w:p>
    <w:p w14:paraId="4CFD50D4" w14:textId="77777777" w:rsidR="00C40D2E" w:rsidRPr="00C40D2E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 xml:space="preserve">[1:54] you don't already </w:t>
      </w:r>
      <w:proofErr w:type="spellStart"/>
      <w:r w:rsidRPr="00C40D2E">
        <w:rPr>
          <w:rFonts w:ascii="Arial" w:hAnsi="Arial" w:cs="Arial"/>
          <w:sz w:val="18"/>
          <w:szCs w:val="18"/>
        </w:rPr>
        <w:t>scottrades</w:t>
      </w:r>
      <w:proofErr w:type="spellEnd"/>
      <w:r w:rsidRPr="00C40D2E">
        <w:rPr>
          <w:rFonts w:ascii="Arial" w:hAnsi="Arial" w:cs="Arial"/>
          <w:sz w:val="18"/>
          <w:szCs w:val="18"/>
        </w:rPr>
        <w:t>. I'll see</w:t>
      </w:r>
    </w:p>
    <w:p w14:paraId="77B8631E" w14:textId="2D12A5CA" w:rsidR="00825B12" w:rsidRPr="00825B12" w:rsidRDefault="00C40D2E" w:rsidP="00C40D2E">
      <w:pPr>
        <w:rPr>
          <w:rFonts w:ascii="Arial" w:hAnsi="Arial" w:cs="Arial"/>
          <w:sz w:val="18"/>
          <w:szCs w:val="18"/>
        </w:rPr>
      </w:pPr>
      <w:r w:rsidRPr="00C40D2E">
        <w:rPr>
          <w:rFonts w:ascii="Arial" w:hAnsi="Arial" w:cs="Arial"/>
          <w:sz w:val="18"/>
          <w:szCs w:val="18"/>
        </w:rPr>
        <w:t>[1:56] you next time.</w:t>
      </w:r>
    </w:p>
    <w:p w14:paraId="491887AE" w14:textId="77777777" w:rsidR="00825B12" w:rsidRPr="00825B12" w:rsidRDefault="00825B12" w:rsidP="001409A0">
      <w:pPr>
        <w:rPr>
          <w:rFonts w:ascii="Arial" w:hAnsi="Arial" w:cs="Arial"/>
          <w:sz w:val="18"/>
          <w:szCs w:val="18"/>
        </w:rPr>
      </w:pPr>
    </w:p>
    <w:sectPr w:rsidR="00825B12" w:rsidRPr="00825B1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456BF" w14:textId="77777777" w:rsidR="00AF4454" w:rsidRDefault="00AF4454" w:rsidP="00EC72BF">
      <w:pPr>
        <w:spacing w:after="0" w:line="240" w:lineRule="auto"/>
      </w:pPr>
      <w:r>
        <w:separator/>
      </w:r>
    </w:p>
  </w:endnote>
  <w:endnote w:type="continuationSeparator" w:id="0">
    <w:p w14:paraId="0D5F70A5" w14:textId="77777777" w:rsidR="00AF4454" w:rsidRDefault="00AF4454" w:rsidP="00EC7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A61FD" w14:textId="77777777" w:rsidR="00AF4454" w:rsidRDefault="00AF4454" w:rsidP="00EC72BF">
      <w:pPr>
        <w:spacing w:after="0" w:line="240" w:lineRule="auto"/>
      </w:pPr>
      <w:r>
        <w:separator/>
      </w:r>
    </w:p>
  </w:footnote>
  <w:footnote w:type="continuationSeparator" w:id="0">
    <w:p w14:paraId="28E76FF0" w14:textId="77777777" w:rsidR="00AF4454" w:rsidRDefault="00AF4454" w:rsidP="00EC7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B4E8" w14:textId="2CD198F8" w:rsidR="00EC72BF" w:rsidRDefault="001B339C" w:rsidP="00EC72BF">
    <w:pPr>
      <w:pStyle w:val="Header"/>
      <w:jc w:val="center"/>
    </w:pPr>
    <w:r>
      <w:rPr>
        <w:noProof/>
      </w:rPr>
      <w:drawing>
        <wp:inline distT="0" distB="0" distL="0" distR="0" wp14:anchorId="1B499432" wp14:editId="61626A5D">
          <wp:extent cx="1963024" cy="402943"/>
          <wp:effectExtent l="0" t="0" r="0" b="0"/>
          <wp:docPr id="372713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87" cy="417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378"/>
    <w:multiLevelType w:val="hybridMultilevel"/>
    <w:tmpl w:val="1826F034"/>
    <w:lvl w:ilvl="0" w:tplc="724C47AA">
      <w:start w:val="1"/>
      <w:numFmt w:val="decimal"/>
      <w:lvlRestart w:val="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30D1"/>
    <w:multiLevelType w:val="hybridMultilevel"/>
    <w:tmpl w:val="31B09086"/>
    <w:lvl w:ilvl="0" w:tplc="DA7685C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17EFB"/>
    <w:multiLevelType w:val="hybridMultilevel"/>
    <w:tmpl w:val="45486054"/>
    <w:lvl w:ilvl="0" w:tplc="9E025D9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3C08"/>
    <w:multiLevelType w:val="hybridMultilevel"/>
    <w:tmpl w:val="9D94DAD0"/>
    <w:lvl w:ilvl="0" w:tplc="B17C61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827A8"/>
    <w:multiLevelType w:val="hybridMultilevel"/>
    <w:tmpl w:val="03C850E8"/>
    <w:lvl w:ilvl="0" w:tplc="5142AF68">
      <w:start w:val="1"/>
      <w:numFmt w:val="decimal"/>
      <w:lvlRestart w:val="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44976"/>
    <w:multiLevelType w:val="hybridMultilevel"/>
    <w:tmpl w:val="ACD4ED96"/>
    <w:lvl w:ilvl="0" w:tplc="E4460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63EC3"/>
    <w:multiLevelType w:val="hybridMultilevel"/>
    <w:tmpl w:val="0C66EB78"/>
    <w:lvl w:ilvl="0" w:tplc="2624A434">
      <w:start w:val="1"/>
      <w:numFmt w:val="decimal"/>
      <w:lvlRestart w:val="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E114A"/>
    <w:multiLevelType w:val="hybridMultilevel"/>
    <w:tmpl w:val="053C2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500C0"/>
    <w:multiLevelType w:val="hybridMultilevel"/>
    <w:tmpl w:val="EE282D98"/>
    <w:lvl w:ilvl="0" w:tplc="09901CD8">
      <w:start w:val="1"/>
      <w:numFmt w:val="decimal"/>
      <w:lvlRestart w:val="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E43C3"/>
    <w:multiLevelType w:val="hybridMultilevel"/>
    <w:tmpl w:val="5BCC3552"/>
    <w:lvl w:ilvl="0" w:tplc="2D0A3AC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59069">
    <w:abstractNumId w:val="7"/>
  </w:num>
  <w:num w:numId="2" w16cid:durableId="1393580151">
    <w:abstractNumId w:val="9"/>
  </w:num>
  <w:num w:numId="3" w16cid:durableId="557205770">
    <w:abstractNumId w:val="6"/>
  </w:num>
  <w:num w:numId="4" w16cid:durableId="327054696">
    <w:abstractNumId w:val="5"/>
  </w:num>
  <w:num w:numId="5" w16cid:durableId="541525692">
    <w:abstractNumId w:val="0"/>
  </w:num>
  <w:num w:numId="6" w16cid:durableId="369458342">
    <w:abstractNumId w:val="2"/>
  </w:num>
  <w:num w:numId="7" w16cid:durableId="620302072">
    <w:abstractNumId w:val="8"/>
  </w:num>
  <w:num w:numId="8" w16cid:durableId="1726292949">
    <w:abstractNumId w:val="3"/>
  </w:num>
  <w:num w:numId="9" w16cid:durableId="1888103304">
    <w:abstractNumId w:val="4"/>
  </w:num>
  <w:num w:numId="10" w16cid:durableId="85291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BF"/>
    <w:rsid w:val="001409A0"/>
    <w:rsid w:val="001B339C"/>
    <w:rsid w:val="00220A89"/>
    <w:rsid w:val="002F762B"/>
    <w:rsid w:val="004B09DA"/>
    <w:rsid w:val="004C3FE0"/>
    <w:rsid w:val="004E26A1"/>
    <w:rsid w:val="005407FE"/>
    <w:rsid w:val="005C3CF6"/>
    <w:rsid w:val="005C4218"/>
    <w:rsid w:val="00684578"/>
    <w:rsid w:val="00782E5D"/>
    <w:rsid w:val="007F5A21"/>
    <w:rsid w:val="00825B12"/>
    <w:rsid w:val="008446C0"/>
    <w:rsid w:val="009557CF"/>
    <w:rsid w:val="00A618B1"/>
    <w:rsid w:val="00A63E08"/>
    <w:rsid w:val="00AF4454"/>
    <w:rsid w:val="00C40D2E"/>
    <w:rsid w:val="00CD4EE7"/>
    <w:rsid w:val="00D71ACC"/>
    <w:rsid w:val="00E142E7"/>
    <w:rsid w:val="00EC72BF"/>
    <w:rsid w:val="00F016A0"/>
    <w:rsid w:val="00F159B0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900EE"/>
  <w15:chartTrackingRefBased/>
  <w15:docId w15:val="{7E0D1071-997C-4E58-846B-C3840060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B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7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2BF"/>
  </w:style>
  <w:style w:type="paragraph" w:styleId="Footer">
    <w:name w:val="footer"/>
    <w:basedOn w:val="Normal"/>
    <w:link w:val="FooterChar"/>
    <w:uiPriority w:val="99"/>
    <w:unhideWhenUsed/>
    <w:rsid w:val="00EC7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2BF"/>
  </w:style>
  <w:style w:type="paragraph" w:styleId="NoSpacing">
    <w:name w:val="No Spacing"/>
    <w:uiPriority w:val="1"/>
    <w:qFormat/>
    <w:rsid w:val="007F5A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09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9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9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Rose San Luis</dc:creator>
  <cp:keywords/>
  <dc:description/>
  <cp:lastModifiedBy>Kristine San Luis</cp:lastModifiedBy>
  <cp:revision>2</cp:revision>
  <dcterms:created xsi:type="dcterms:W3CDTF">2026-09-01T23:50:00Z</dcterms:created>
  <dcterms:modified xsi:type="dcterms:W3CDTF">2026-09-01T23:50:00Z</dcterms:modified>
</cp:coreProperties>
</file>